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8CC" w:rsidRPr="007424B8" w:rsidRDefault="006038CC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6038CC" w:rsidRPr="007424B8" w:rsidRDefault="006038C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6038CC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6038CC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6038CC" w:rsidRPr="007424B8" w:rsidRDefault="006038C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038CC" w:rsidRPr="007424B8">
              <w:trPr>
                <w:trHeight w:val="333"/>
              </w:trPr>
              <w:tc>
                <w:tcPr>
                  <w:tcW w:w="3212" w:type="dxa"/>
                </w:tcPr>
                <w:p w:rsidR="006038CC" w:rsidRPr="007424B8" w:rsidRDefault="006038C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B5048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4162.010.26.1.3919-2025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PAULA ANDREA BURBANO CABRERA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1107072665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B5048C">
              <w:rPr>
                <w:rFonts w:ascii="Arial" w:eastAsia="Arial" w:hAnsi="Arial" w:cs="Arial"/>
                <w:noProof/>
                <w:color w:val="000000"/>
              </w:rPr>
              <w:t>414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B5048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25/oct</w:t>
            </w:r>
            <w:r w:rsidRPr="00B5048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7/nov</w:t>
            </w:r>
            <w:r w:rsidRPr="00B5048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6038CC" w:rsidRPr="007424B8" w:rsidRDefault="006038C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bookmarkStart w:id="0" w:name="_GoBack"/>
            <w:bookmarkEnd w:id="0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6038CC" w:rsidRPr="007424B8" w:rsidRDefault="006038C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1541B7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423</w:t>
            </w:r>
            <w:r w:rsidR="001541B7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1541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1541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1541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1541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7424B8" w:rsidRDefault="001541B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38CC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038CC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038CC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lastRenderedPageBreak/>
              <w:t>1.Definir lineamientos estratégicos que promuevan el desarrollo institucional, mediante la elaboración e implementación de planes de intervención alineados con las estrategias y objetivos del proyecto.</w:t>
            </w:r>
          </w:p>
          <w:p w:rsidR="006038CC" w:rsidRPr="00B5048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6038CC" w:rsidRPr="00B5048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6038CC" w:rsidRPr="00B5048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4. Planear y diligenciar el formato de parrilla de los monitores deportivo de la Secretaria del Deporte y la Recreación.</w:t>
            </w: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Default="006038CC" w:rsidP="008E6B8B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038CC" w:rsidRPr="007424B8" w:rsidRDefault="006038CC" w:rsidP="007424B8">
            <w:pP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5. Las demás desarrolladas en 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38CC" w:rsidRPr="006038CC" w:rsidRDefault="006038CC" w:rsidP="006038CC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>
              <w:rPr>
                <w:rFonts w:ascii="Arial" w:eastAsia="Times New Roman" w:hAnsi="Arial" w:cs="Arial"/>
                <w:noProof/>
              </w:rPr>
              <w:t>D</w:t>
            </w:r>
            <w:r w:rsidRPr="006038CC">
              <w:rPr>
                <w:rFonts w:ascii="Arial" w:eastAsia="Times New Roman" w:hAnsi="Arial" w:cs="Arial"/>
                <w:noProof/>
              </w:rPr>
              <w:t>efiní los lineamientos  estrategicos mediante  la elaboracion del cronograma de actividades F05 a desarrollar en territorio  con la poblacion adulta mayor beneficiaria del programa activamente en las comunas 8,11,13,14 durante este periodo.</w:t>
            </w:r>
          </w:p>
          <w:p w:rsidR="006038CC" w:rsidRPr="007424B8" w:rsidRDefault="006038C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24850" w:rsidRPr="00E24850" w:rsidRDefault="006038CC" w:rsidP="00E24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G</w:t>
            </w:r>
            <w:r w:rsidRPr="006038CC">
              <w:rPr>
                <w:rFonts w:ascii="Arial" w:eastAsia="Arial" w:hAnsi="Arial" w:cs="Arial"/>
                <w:color w:val="000000"/>
              </w:rPr>
              <w:t>estion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el control de las actividades en campo</w:t>
            </w:r>
            <w:r w:rsidR="00E24850">
              <w:rPr>
                <w:rFonts w:ascii="Arial" w:eastAsia="Arial" w:hAnsi="Arial" w:cs="Arial"/>
                <w:color w:val="000000"/>
              </w:rPr>
              <w:t xml:space="preserve"> por medio de las visitas a los monitores a cargo en la comuna 14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</w:t>
            </w:r>
            <w:r w:rsidR="00E24850" w:rsidRPr="00E24850">
              <w:rPr>
                <w:rFonts w:ascii="Arial" w:eastAsia="Arial" w:hAnsi="Arial" w:cs="Arial"/>
                <w:color w:val="000000"/>
              </w:rPr>
              <w:t xml:space="preserve">caseta cancha ciudad 2000,coliseo las </w:t>
            </w:r>
            <w:proofErr w:type="spellStart"/>
            <w:r w:rsidR="00E24850" w:rsidRPr="00E24850">
              <w:rPr>
                <w:rFonts w:ascii="Arial" w:eastAsia="Arial" w:hAnsi="Arial" w:cs="Arial"/>
                <w:color w:val="000000"/>
              </w:rPr>
              <w:t>americas</w:t>
            </w:r>
            <w:proofErr w:type="spellEnd"/>
            <w:r w:rsidR="00E24850">
              <w:rPr>
                <w:rFonts w:ascii="Arial" w:eastAsia="Arial" w:hAnsi="Arial" w:cs="Arial"/>
                <w:color w:val="000000"/>
              </w:rPr>
              <w:t xml:space="preserve"> ,en la </w:t>
            </w:r>
            <w:r w:rsidR="00E24850" w:rsidRPr="00E24850">
              <w:rPr>
                <w:rFonts w:ascii="Arial" w:eastAsia="Arial" w:hAnsi="Arial" w:cs="Arial"/>
                <w:color w:val="000000"/>
              </w:rPr>
              <w:t>cancha de colores de la comuna 8</w:t>
            </w:r>
          </w:p>
          <w:p w:rsidR="006038CC" w:rsidRDefault="006038CC" w:rsidP="00E248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Pr="006038CC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V</w:t>
            </w:r>
            <w:r w:rsidRPr="006038CC">
              <w:rPr>
                <w:rFonts w:ascii="Arial" w:eastAsia="Arial" w:hAnsi="Arial" w:cs="Arial"/>
                <w:color w:val="000000"/>
              </w:rPr>
              <w:t>erifi</w:t>
            </w:r>
            <w:r>
              <w:rPr>
                <w:rFonts w:ascii="Arial" w:eastAsia="Arial" w:hAnsi="Arial" w:cs="Arial"/>
                <w:color w:val="000000"/>
              </w:rPr>
              <w:t>qué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y revis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el cumplimiento   en el cargue de los formatos f10 y f21 de los monitores a cargo dando cumplimiento a lo dispuesto por el sistema de </w:t>
            </w:r>
            <w:proofErr w:type="spellStart"/>
            <w:r w:rsidRPr="006038CC">
              <w:rPr>
                <w:rFonts w:ascii="Arial" w:eastAsia="Arial" w:hAnsi="Arial" w:cs="Arial"/>
                <w:color w:val="000000"/>
              </w:rPr>
              <w:t>gestion</w:t>
            </w:r>
            <w:proofErr w:type="spellEnd"/>
            <w:r w:rsidRPr="006038CC">
              <w:rPr>
                <w:rFonts w:ascii="Arial" w:eastAsia="Arial" w:hAnsi="Arial" w:cs="Arial"/>
                <w:color w:val="000000"/>
              </w:rPr>
              <w:t xml:space="preserve"> y calidad del programa </w:t>
            </w:r>
            <w:proofErr w:type="spellStart"/>
            <w:r w:rsidRPr="006038CC">
              <w:rPr>
                <w:rFonts w:ascii="Arial" w:eastAsia="Arial" w:hAnsi="Arial" w:cs="Arial"/>
                <w:color w:val="000000"/>
              </w:rPr>
              <w:t>activamnte</w:t>
            </w:r>
            <w:proofErr w:type="spellEnd"/>
            <w:r w:rsidRPr="006038CC">
              <w:rPr>
                <w:rFonts w:ascii="Arial" w:eastAsia="Arial" w:hAnsi="Arial" w:cs="Arial"/>
                <w:color w:val="000000"/>
              </w:rPr>
              <w:t xml:space="preserve">   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P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P</w:t>
            </w:r>
            <w:r w:rsidRPr="006038CC">
              <w:rPr>
                <w:rFonts w:ascii="Arial" w:eastAsia="Arial" w:hAnsi="Arial" w:cs="Arial"/>
                <w:color w:val="000000"/>
              </w:rPr>
              <w:t>lane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y elabor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la parrilla de puntos de </w:t>
            </w:r>
            <w:proofErr w:type="spellStart"/>
            <w:r w:rsidRPr="006038CC">
              <w:rPr>
                <w:rFonts w:ascii="Arial" w:eastAsia="Arial" w:hAnsi="Arial" w:cs="Arial"/>
                <w:color w:val="000000"/>
              </w:rPr>
              <w:t>atencion</w:t>
            </w:r>
            <w:proofErr w:type="spellEnd"/>
            <w:r w:rsidRPr="006038CC">
              <w:rPr>
                <w:rFonts w:ascii="Arial" w:eastAsia="Arial" w:hAnsi="Arial" w:cs="Arial"/>
                <w:color w:val="000000"/>
              </w:rPr>
              <w:t xml:space="preserve"> en las comunas 8</w:t>
            </w:r>
            <w:proofErr w:type="gramStart"/>
            <w:r w:rsidRPr="006038CC">
              <w:rPr>
                <w:rFonts w:ascii="Arial" w:eastAsia="Arial" w:hAnsi="Arial" w:cs="Arial"/>
                <w:color w:val="000000"/>
              </w:rPr>
              <w:t>,11,13,14</w:t>
            </w:r>
            <w:proofErr w:type="gramEnd"/>
            <w:r w:rsidRPr="006038CC">
              <w:rPr>
                <w:rFonts w:ascii="Arial" w:eastAsia="Arial" w:hAnsi="Arial" w:cs="Arial"/>
                <w:color w:val="000000"/>
              </w:rPr>
              <w:t xml:space="preserve">  para ser socializada  a los monitores a cargo y </w:t>
            </w:r>
            <w:proofErr w:type="spellStart"/>
            <w:r w:rsidRPr="006038CC">
              <w:rPr>
                <w:rFonts w:ascii="Arial" w:eastAsia="Arial" w:hAnsi="Arial" w:cs="Arial"/>
                <w:color w:val="000000"/>
              </w:rPr>
              <w:t>asi</w:t>
            </w:r>
            <w:proofErr w:type="spellEnd"/>
            <w:r w:rsidRPr="006038CC">
              <w:rPr>
                <w:rFonts w:ascii="Arial" w:eastAsia="Arial" w:hAnsi="Arial" w:cs="Arial"/>
                <w:color w:val="000000"/>
              </w:rPr>
              <w:t xml:space="preserve"> ofrecer una cobertura oportuna a los beneficiarios  del programa Activamente en estas comunas  durante este periodo. 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 w:rsidP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5. Asistí</w:t>
            </w:r>
            <w:r w:rsidRPr="006038CC">
              <w:rPr>
                <w:rFonts w:ascii="Arial" w:eastAsia="Arial" w:hAnsi="Arial" w:cs="Arial"/>
                <w:color w:val="000000"/>
              </w:rPr>
              <w:t xml:space="preserve"> a la mesa de trabajo convocada por el coordinador general del programa Activamente para socializar las actividades  a llevar a cabo durante este periodo y </w:t>
            </w:r>
            <w:proofErr w:type="spellStart"/>
            <w:r w:rsidRPr="006038CC">
              <w:rPr>
                <w:rFonts w:ascii="Arial" w:eastAsia="Arial" w:hAnsi="Arial" w:cs="Arial"/>
                <w:color w:val="000000"/>
              </w:rPr>
              <w:t>asi</w:t>
            </w:r>
            <w:proofErr w:type="spellEnd"/>
            <w:r w:rsidRPr="006038CC">
              <w:rPr>
                <w:rFonts w:ascii="Arial" w:eastAsia="Arial" w:hAnsi="Arial" w:cs="Arial"/>
                <w:color w:val="000000"/>
              </w:rPr>
              <w:t xml:space="preserve"> prestar un mejor servicio a todos los </w:t>
            </w:r>
            <w:r>
              <w:rPr>
                <w:rFonts w:ascii="Arial" w:eastAsia="Arial" w:hAnsi="Arial" w:cs="Arial"/>
                <w:color w:val="000000"/>
              </w:rPr>
              <w:t>beneficiarios</w:t>
            </w:r>
          </w:p>
        </w:tc>
      </w:tr>
      <w:tr w:rsidR="006038CC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5048C">
              <w:rPr>
                <w:rFonts w:ascii="Arial" w:eastAsia="Arial" w:hAnsi="Arial" w:cs="Arial"/>
                <w:noProof/>
                <w:color w:val="000000"/>
              </w:rPr>
              <w:t>https://drive.google.com/drive/folders/1XSfsmlSPTcMqbYhC5E4tD4PQeIEp7ykw?usp=sharing</w:t>
            </w:r>
          </w:p>
        </w:tc>
      </w:tr>
      <w:tr w:rsidR="006038CC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038CC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038CC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6067292" wp14:editId="52A4B5BB">
                  <wp:extent cx="1552792" cy="609685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792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8CC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6038CC" w:rsidRPr="007424B8" w:rsidRDefault="006038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6038CC" w:rsidRDefault="006038C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6038C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6038CC" w:rsidRDefault="006038C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6038CC" w:rsidSect="006038C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E11" w:rsidRDefault="00043E11">
      <w:r>
        <w:separator/>
      </w:r>
    </w:p>
  </w:endnote>
  <w:endnote w:type="continuationSeparator" w:id="0">
    <w:p w:rsidR="00043E11" w:rsidRDefault="0004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8CC" w:rsidRDefault="006038C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541B7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541B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038CC" w:rsidRDefault="006038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038CC" w:rsidRDefault="006038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750" w:rsidRDefault="0056075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038C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2485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60750" w:rsidRDefault="005607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60750" w:rsidRDefault="005607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E11" w:rsidRDefault="00043E11">
      <w:r>
        <w:separator/>
      </w:r>
    </w:p>
  </w:footnote>
  <w:footnote w:type="continuationSeparator" w:id="0">
    <w:p w:rsidR="00043E11" w:rsidRDefault="00043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8CC" w:rsidRDefault="006038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038CC" w:rsidRDefault="006038C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750" w:rsidRDefault="005607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60750" w:rsidRDefault="0056075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43E11"/>
    <w:rsid w:val="00052C85"/>
    <w:rsid w:val="000835CE"/>
    <w:rsid w:val="00096DC0"/>
    <w:rsid w:val="000D16EF"/>
    <w:rsid w:val="000D4C4E"/>
    <w:rsid w:val="001128A8"/>
    <w:rsid w:val="001233BF"/>
    <w:rsid w:val="001541B7"/>
    <w:rsid w:val="001C0F17"/>
    <w:rsid w:val="001D4885"/>
    <w:rsid w:val="002076F0"/>
    <w:rsid w:val="00247360"/>
    <w:rsid w:val="00251591"/>
    <w:rsid w:val="00275273"/>
    <w:rsid w:val="002B2954"/>
    <w:rsid w:val="003258FF"/>
    <w:rsid w:val="003352A2"/>
    <w:rsid w:val="003A1599"/>
    <w:rsid w:val="003B6145"/>
    <w:rsid w:val="0040405A"/>
    <w:rsid w:val="00406396"/>
    <w:rsid w:val="004F4CAC"/>
    <w:rsid w:val="004F6865"/>
    <w:rsid w:val="005110E5"/>
    <w:rsid w:val="0052582F"/>
    <w:rsid w:val="00544948"/>
    <w:rsid w:val="00560750"/>
    <w:rsid w:val="00566E16"/>
    <w:rsid w:val="00582D0F"/>
    <w:rsid w:val="005A0D3A"/>
    <w:rsid w:val="005D4604"/>
    <w:rsid w:val="005F3EE9"/>
    <w:rsid w:val="006038CC"/>
    <w:rsid w:val="0061558B"/>
    <w:rsid w:val="00637EA0"/>
    <w:rsid w:val="0064482D"/>
    <w:rsid w:val="006671C0"/>
    <w:rsid w:val="006B4573"/>
    <w:rsid w:val="006D24C8"/>
    <w:rsid w:val="006E5EB6"/>
    <w:rsid w:val="006F1F03"/>
    <w:rsid w:val="006F78C8"/>
    <w:rsid w:val="00737731"/>
    <w:rsid w:val="007424B8"/>
    <w:rsid w:val="007621AB"/>
    <w:rsid w:val="00770FA3"/>
    <w:rsid w:val="007E1683"/>
    <w:rsid w:val="00821002"/>
    <w:rsid w:val="0083505D"/>
    <w:rsid w:val="00861B15"/>
    <w:rsid w:val="00902A9B"/>
    <w:rsid w:val="0094123E"/>
    <w:rsid w:val="009900AF"/>
    <w:rsid w:val="009C7EF5"/>
    <w:rsid w:val="00A16AA5"/>
    <w:rsid w:val="00A91078"/>
    <w:rsid w:val="00AD2758"/>
    <w:rsid w:val="00AD7F03"/>
    <w:rsid w:val="00AE1F02"/>
    <w:rsid w:val="00B04580"/>
    <w:rsid w:val="00B05B51"/>
    <w:rsid w:val="00B26527"/>
    <w:rsid w:val="00B63622"/>
    <w:rsid w:val="00BD4E8D"/>
    <w:rsid w:val="00BE362B"/>
    <w:rsid w:val="00BF7D77"/>
    <w:rsid w:val="00C043F9"/>
    <w:rsid w:val="00C16DCD"/>
    <w:rsid w:val="00C176F6"/>
    <w:rsid w:val="00C404F9"/>
    <w:rsid w:val="00C6153F"/>
    <w:rsid w:val="00C62F8B"/>
    <w:rsid w:val="00C6518D"/>
    <w:rsid w:val="00C758DA"/>
    <w:rsid w:val="00CB1508"/>
    <w:rsid w:val="00CD20D7"/>
    <w:rsid w:val="00D0309F"/>
    <w:rsid w:val="00D22BA0"/>
    <w:rsid w:val="00D61D12"/>
    <w:rsid w:val="00DC72CE"/>
    <w:rsid w:val="00DF2F5C"/>
    <w:rsid w:val="00DF7419"/>
    <w:rsid w:val="00E24850"/>
    <w:rsid w:val="00EC7C57"/>
    <w:rsid w:val="00EF0E9D"/>
    <w:rsid w:val="00EF52AD"/>
    <w:rsid w:val="00F13738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5EB506D-B9DD-43AE-AFCE-51D3A1CC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3</Pages>
  <Words>574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4</cp:revision>
  <cp:lastPrinted>2025-11-03T12:01:00Z</cp:lastPrinted>
  <dcterms:created xsi:type="dcterms:W3CDTF">2025-11-02T04:23:00Z</dcterms:created>
  <dcterms:modified xsi:type="dcterms:W3CDTF">2025-11-06T22:01:00Z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